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Times New Roman" w:hAnsi="Times New Roman" w:eastAsia="仿宋_GB2312" w:cs="仿宋_GB2312"/>
          <w:kern w:val="0"/>
          <w:szCs w:val="21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淮安市小微企业工会经费全额返还申请表</w:t>
      </w:r>
    </w:p>
    <w:p>
      <w:pPr>
        <w:spacing w:line="280" w:lineRule="exact"/>
        <w:rPr>
          <w:rFonts w:hint="eastAsia" w:ascii="Times New Roman" w:hAnsi="Times New Roman" w:eastAsia="仿宋_GB2312" w:cs="仿宋_GB2312"/>
          <w:kern w:val="0"/>
          <w:szCs w:val="21"/>
        </w:rPr>
      </w:pPr>
    </w:p>
    <w:p>
      <w:pPr>
        <w:spacing w:line="280" w:lineRule="exact"/>
        <w:ind w:firstLine="210" w:firstLineChars="100"/>
        <w:rPr>
          <w:rFonts w:ascii="Times New Roman" w:hAnsi="Times New Roman" w:eastAsia="仿宋_GB2312" w:cs="仿宋_GB2312"/>
          <w:kern w:val="0"/>
          <w:szCs w:val="21"/>
        </w:rPr>
      </w:pPr>
      <w:r>
        <w:rPr>
          <w:rFonts w:hint="eastAsia" w:ascii="Times New Roman" w:hAnsi="Times New Roman" w:eastAsia="仿宋_GB2312" w:cs="仿宋_GB2312"/>
          <w:kern w:val="0"/>
          <w:szCs w:val="21"/>
        </w:rPr>
        <w:t xml:space="preserve">企业名称 （盖章）      </w:t>
      </w:r>
      <w:r>
        <w:rPr>
          <w:rFonts w:hint="eastAsia" w:ascii="Times New Roman" w:hAnsi="Times New Roman" w:eastAsia="仿宋_GB2312" w:cs="仿宋_GB2312"/>
          <w:kern w:val="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Cs w:val="21"/>
        </w:rPr>
        <w:t xml:space="preserve">  填表日期      年   月   日      金额单位：万元</w:t>
      </w: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244"/>
        <w:gridCol w:w="840"/>
        <w:gridCol w:w="638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企业统一信用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代码证号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所属行业</w:t>
            </w:r>
          </w:p>
        </w:tc>
        <w:tc>
          <w:tcPr>
            <w:tcW w:w="403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1.农、林、牧、渔业□,2.工业□,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3.建筑业□, 4.批发业□，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5.零售业□,6.交通运输业□,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7.仓储业□,8.邮政业□,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9.住宿业□,10.餐饮业□,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11.信息传输业□,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12.软件和信息技术服务业□,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13.房地产开发经营□,14.物业管理□,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15.租凭和商务服务业□,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16.其他未列明行业□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上年底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从业人数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上年度资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产总额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上年度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年营业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收入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0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已缴工会经费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87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企业建会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情况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企业经办人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企业提供资料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营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业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执 照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□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负债 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□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利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润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□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社保费申报表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□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工会费缴款凭证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□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户  名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开户行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8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号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  <w:jc w:val="center"/>
        </w:trPr>
        <w:tc>
          <w:tcPr>
            <w:tcW w:w="8903" w:type="dxa"/>
            <w:gridSpan w:val="5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承诺所提供的相关材料真实准确，若提供虚假材料所产生一切后果由本企业承担。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  <w:p>
            <w:pPr>
              <w:spacing w:line="280" w:lineRule="exact"/>
              <w:ind w:firstLine="5250" w:firstLineChars="2500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企业公章：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  <w:p>
            <w:pPr>
              <w:spacing w:line="280" w:lineRule="exact"/>
              <w:ind w:firstLine="5250" w:firstLineChars="2500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企业负责人（签字）：</w:t>
            </w:r>
          </w:p>
          <w:p>
            <w:pPr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淮安市总工会财资部审核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意见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                       审核人： </w:t>
            </w:r>
          </w:p>
          <w:p>
            <w:pPr>
              <w:spacing w:line="280" w:lineRule="exact"/>
              <w:ind w:firstLine="2520" w:firstLineChars="1200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  <w:p>
            <w:pPr>
              <w:spacing w:line="280" w:lineRule="exact"/>
              <w:ind w:firstLine="2520" w:firstLineChars="1200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部门负责人：</w:t>
            </w:r>
          </w:p>
          <w:p>
            <w:pPr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备注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                                             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仿宋_GB2312"/>
          <w:kern w:val="0"/>
          <w:szCs w:val="21"/>
        </w:rPr>
      </w:pPr>
      <w:r>
        <w:rPr>
          <w:rFonts w:hint="eastAsia" w:ascii="Times New Roman" w:hAnsi="Times New Roman" w:eastAsia="仿宋_GB2312" w:cs="仿宋_GB2312"/>
          <w:kern w:val="0"/>
          <w:szCs w:val="21"/>
        </w:rPr>
        <w:t>填报说明：</w:t>
      </w:r>
    </w:p>
    <w:p>
      <w:pPr>
        <w:spacing w:line="280" w:lineRule="exact"/>
        <w:rPr>
          <w:rFonts w:ascii="Times New Roman" w:hAnsi="Times New Roman" w:eastAsia="仿宋_GB2312" w:cs="仿宋_GB2312"/>
          <w:kern w:val="0"/>
          <w:szCs w:val="21"/>
          <w:lang w:val="zh-TW" w:eastAsia="zh-TW"/>
        </w:rPr>
      </w:pPr>
      <w:r>
        <w:rPr>
          <w:rFonts w:hint="eastAsia" w:ascii="Times New Roman" w:hAnsi="Times New Roman" w:eastAsia="仿宋_GB2312" w:cs="仿宋_GB2312"/>
          <w:kern w:val="0"/>
          <w:szCs w:val="21"/>
          <w:lang w:val="zh-TW" w:eastAsia="zh-TW"/>
        </w:rPr>
        <w:t>1.表格中数据</w:t>
      </w:r>
      <w:r>
        <w:rPr>
          <w:rFonts w:hint="eastAsia" w:ascii="Times New Roman" w:hAnsi="Times New Roman" w:eastAsia="仿宋_GB2312" w:cs="仿宋_GB2312"/>
          <w:kern w:val="0"/>
          <w:szCs w:val="21"/>
          <w:lang w:val="zh-TW"/>
        </w:rPr>
        <w:t>要与当年上报统计部门一致。</w:t>
      </w:r>
    </w:p>
    <w:p>
      <w:pPr>
        <w:spacing w:line="280" w:lineRule="exact"/>
        <w:rPr>
          <w:rFonts w:ascii="仿宋" w:hAnsi="仿宋" w:eastAsia="仿宋"/>
          <w:sz w:val="24"/>
        </w:rPr>
      </w:pPr>
      <w:r>
        <w:rPr>
          <w:rFonts w:hint="eastAsia" w:ascii="Times New Roman" w:hAnsi="Times New Roman" w:eastAsia="仿宋_GB2312" w:cs="仿宋_GB2312"/>
          <w:kern w:val="0"/>
          <w:szCs w:val="21"/>
          <w:lang w:val="zh-TW"/>
        </w:rPr>
        <w:t>2</w:t>
      </w:r>
      <w:r>
        <w:rPr>
          <w:rFonts w:hint="eastAsia" w:ascii="Times New Roman" w:hAnsi="Times New Roman" w:eastAsia="仿宋_GB2312" w:cs="仿宋_GB2312"/>
          <w:kern w:val="0"/>
          <w:szCs w:val="21"/>
          <w:lang w:val="zh-TW" w:eastAsia="zh-TW"/>
        </w:rPr>
        <w:t>.《中小企业划型标准规定》</w:t>
      </w:r>
      <w:r>
        <w:rPr>
          <w:rFonts w:hint="eastAsia" w:ascii="Times New Roman" w:hAnsi="Times New Roman" w:eastAsia="仿宋_GB2312" w:cs="仿宋_GB2312"/>
          <w:kern w:val="0"/>
          <w:szCs w:val="21"/>
          <w:lang w:val="zh-TW"/>
        </w:rPr>
        <w:t>为</w:t>
      </w:r>
      <w:r>
        <w:rPr>
          <w:rFonts w:hint="eastAsia" w:ascii="Times New Roman" w:hAnsi="Times New Roman" w:eastAsia="仿宋_GB2312" w:cs="仿宋_GB2312"/>
          <w:kern w:val="0"/>
          <w:szCs w:val="21"/>
        </w:rPr>
        <w:t>（</w:t>
      </w:r>
      <w:r>
        <w:rPr>
          <w:rFonts w:hint="eastAsia" w:ascii="Times New Roman" w:hAnsi="Times New Roman" w:eastAsia="仿宋_GB2312" w:cs="仿宋_GB2312"/>
          <w:kern w:val="0"/>
          <w:szCs w:val="21"/>
          <w:lang w:val="zh-TW" w:eastAsia="zh-TW"/>
        </w:rPr>
        <w:t>工信部联企业〔2011〕300 号）确定</w:t>
      </w:r>
      <w:r>
        <w:rPr>
          <w:rFonts w:hint="eastAsia" w:ascii="Times New Roman" w:hAnsi="Times New Roman" w:eastAsia="仿宋_GB2312" w:cs="仿宋_GB2312"/>
          <w:kern w:val="0"/>
          <w:szCs w:val="21"/>
          <w:lang w:val="zh-TW"/>
        </w:rPr>
        <w:t>。</w:t>
      </w:r>
    </w:p>
    <w:p>
      <w:pPr>
        <w:spacing w:line="280" w:lineRule="exact"/>
        <w:rPr>
          <w:rFonts w:eastAsia="仿宋"/>
        </w:rPr>
      </w:pPr>
    </w:p>
    <w:p>
      <w:pPr>
        <w:pStyle w:val="2"/>
        <w:rPr>
          <w:rFonts w:eastAsia="仿宋"/>
        </w:rPr>
      </w:pPr>
    </w:p>
    <w:p>
      <w:pPr>
        <w:pStyle w:val="2"/>
        <w:rPr>
          <w:rFonts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566D"/>
    <w:rsid w:val="61265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2020-07-23T09:52:00Z</dcterms:created>
  <dc:creator>Administrator</dc:creator>
  <cp:lastModifiedBy>Administrator</cp:lastModifiedBy>
  <dcterms:modified xsi:type="dcterms:W3CDTF">2020-07-23T09:52:49Z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